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FCC" w:rsidRDefault="007A1FCC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7A1FCC" w:rsidRDefault="007A1FCC">
      <w:pPr>
        <w:pStyle w:val="ConsPlusNormal"/>
        <w:jc w:val="both"/>
        <w:outlineLvl w:val="0"/>
      </w:pPr>
    </w:p>
    <w:p w:rsidR="007A1FCC" w:rsidRDefault="007A1FCC">
      <w:pPr>
        <w:pStyle w:val="ConsPlusTitle"/>
        <w:jc w:val="center"/>
        <w:outlineLvl w:val="0"/>
      </w:pPr>
      <w:r>
        <w:t>АДМИНИСТРАЦИЯ ГОРОДА ПЕРМИ</w:t>
      </w:r>
    </w:p>
    <w:p w:rsidR="007A1FCC" w:rsidRDefault="007A1FCC">
      <w:pPr>
        <w:pStyle w:val="ConsPlusTitle"/>
        <w:jc w:val="both"/>
      </w:pPr>
    </w:p>
    <w:p w:rsidR="007A1FCC" w:rsidRDefault="007A1FCC">
      <w:pPr>
        <w:pStyle w:val="ConsPlusTitle"/>
        <w:jc w:val="center"/>
      </w:pPr>
      <w:r>
        <w:t>ПОСТАНОВЛЕНИЕ</w:t>
      </w:r>
    </w:p>
    <w:p w:rsidR="007A1FCC" w:rsidRDefault="007A1FCC">
      <w:pPr>
        <w:pStyle w:val="ConsPlusTitle"/>
        <w:jc w:val="center"/>
      </w:pPr>
      <w:r>
        <w:t>от 27 декабря 2023 г. N 1505</w:t>
      </w:r>
    </w:p>
    <w:p w:rsidR="007A1FCC" w:rsidRDefault="007A1FCC">
      <w:pPr>
        <w:pStyle w:val="ConsPlusTitle"/>
        <w:jc w:val="both"/>
      </w:pPr>
    </w:p>
    <w:p w:rsidR="007A1FCC" w:rsidRDefault="007A1FCC">
      <w:pPr>
        <w:pStyle w:val="ConsPlusTitle"/>
        <w:jc w:val="center"/>
      </w:pPr>
      <w:r>
        <w:t>О ВНЕСЕНИИ ИЗМЕНЕНИЙ В МУНИЦИПАЛЬНУЮ ПРОГРАММУ "ОБЕСПЕЧЕНИЕ</w:t>
      </w:r>
    </w:p>
    <w:p w:rsidR="007A1FCC" w:rsidRDefault="007A1FCC">
      <w:pPr>
        <w:pStyle w:val="ConsPlusTitle"/>
        <w:jc w:val="center"/>
      </w:pPr>
      <w:r>
        <w:t>ЖИЛЬЕМ ЖИТЕЛЕЙ ГОРОДА ПЕРМИ", УТВЕРЖДЕННУЮ ПОСТАНОВЛЕНИЕМ</w:t>
      </w:r>
    </w:p>
    <w:p w:rsidR="007A1FCC" w:rsidRDefault="007A1FCC">
      <w:pPr>
        <w:pStyle w:val="ConsPlusTitle"/>
        <w:jc w:val="center"/>
      </w:pPr>
      <w:r>
        <w:t>АДМИНИСТРАЦИИ ГОРОДА ПЕРМИ ОТ 20.10.2021 N 918</w:t>
      </w:r>
    </w:p>
    <w:p w:rsidR="007A1FCC" w:rsidRDefault="007A1FCC">
      <w:pPr>
        <w:pStyle w:val="ConsPlusNormal"/>
        <w:jc w:val="both"/>
      </w:pPr>
    </w:p>
    <w:p w:rsidR="007A1FCC" w:rsidRDefault="007A1FCC">
      <w:pPr>
        <w:pStyle w:val="ConsPlusNormal"/>
        <w:ind w:firstLine="540"/>
        <w:jc w:val="both"/>
      </w:pPr>
      <w:r>
        <w:t xml:space="preserve">В соответствии со </w:t>
      </w:r>
      <w:hyperlink r:id="rId5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7A1FCC" w:rsidRDefault="007A1FCC">
      <w:pPr>
        <w:pStyle w:val="ConsPlusNormal"/>
        <w:jc w:val="both"/>
      </w:pPr>
    </w:p>
    <w:p w:rsidR="007A1FCC" w:rsidRDefault="007A1FCC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7">
        <w:r>
          <w:rPr>
            <w:color w:val="0000FF"/>
          </w:rPr>
          <w:t>программу</w:t>
        </w:r>
      </w:hyperlink>
      <w:r>
        <w:t xml:space="preserve"> "Обеспечение жильем жителей города Перми", утвержденную постановлением администрации города Перми от 20 октября 2021 г. N 918 (в ред. от 22.12.2021 N 1183, от 14.06.2022 N 471, от 02.08.2022 N 649, от 09.08.2022 N 661, от 20.10.2022 N 1037, от 30.11.2022 N 1211, от 06.12.2022 N 1247, от 10.01.2023 N 5, от 26.01.2023 N 43, от 28.02.2023 N 147, от 16.03.2023 N 205, от 20.04.2023 N 324, от 05.06.2023 N 453, от 22.06.2023 N 530, от 14.07.2023 N 606, от 22.08.2023 N 741, от 18.09.2023 N 836, от 19.10.2023 N 1127, от 24.10.2023 N 1163, от 15.11.2023 N 1250, от 19.12.2023 N 1431, от 21.12.2023 N 1446, от 27.12.2023 N 1502).</w:t>
      </w:r>
    </w:p>
    <w:p w:rsidR="007A1FCC" w:rsidRDefault="007A1FCC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7A1FCC" w:rsidRDefault="007A1FCC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7A1FCC" w:rsidRDefault="007A1FCC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7A1FCC" w:rsidRDefault="007A1FCC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Субботина И.А.</w:t>
      </w:r>
    </w:p>
    <w:p w:rsidR="007A1FCC" w:rsidRDefault="007A1FCC">
      <w:pPr>
        <w:pStyle w:val="ConsPlusNormal"/>
        <w:jc w:val="both"/>
      </w:pPr>
    </w:p>
    <w:p w:rsidR="007A1FCC" w:rsidRDefault="007A1FCC">
      <w:pPr>
        <w:pStyle w:val="ConsPlusNormal"/>
        <w:jc w:val="right"/>
      </w:pPr>
      <w:r>
        <w:t>Глава города Перми</w:t>
      </w:r>
    </w:p>
    <w:p w:rsidR="007A1FCC" w:rsidRDefault="007A1FCC">
      <w:pPr>
        <w:pStyle w:val="ConsPlusNormal"/>
        <w:jc w:val="right"/>
      </w:pPr>
      <w:r>
        <w:t>Э.О.СОСНИН</w:t>
      </w:r>
    </w:p>
    <w:p w:rsidR="007A1FCC" w:rsidRDefault="007A1FCC">
      <w:pPr>
        <w:pStyle w:val="ConsPlusNormal"/>
        <w:jc w:val="both"/>
      </w:pPr>
    </w:p>
    <w:p w:rsidR="007A1FCC" w:rsidRDefault="007A1FCC">
      <w:pPr>
        <w:pStyle w:val="ConsPlusNormal"/>
        <w:jc w:val="both"/>
      </w:pPr>
    </w:p>
    <w:p w:rsidR="007A1FCC" w:rsidRDefault="007A1FCC">
      <w:pPr>
        <w:pStyle w:val="ConsPlusNormal"/>
        <w:jc w:val="both"/>
      </w:pPr>
    </w:p>
    <w:p w:rsidR="007A1FCC" w:rsidRDefault="007A1FCC">
      <w:pPr>
        <w:pStyle w:val="ConsPlusNormal"/>
        <w:jc w:val="both"/>
      </w:pPr>
    </w:p>
    <w:p w:rsidR="007A1FCC" w:rsidRDefault="007A1FCC">
      <w:pPr>
        <w:pStyle w:val="ConsPlusNormal"/>
        <w:jc w:val="both"/>
      </w:pPr>
    </w:p>
    <w:p w:rsidR="007A1FCC" w:rsidRDefault="007A1FCC">
      <w:pPr>
        <w:pStyle w:val="ConsPlusNormal"/>
        <w:jc w:val="right"/>
        <w:outlineLvl w:val="0"/>
      </w:pPr>
      <w:r>
        <w:t>УТВЕРЖДЕНЫ</w:t>
      </w:r>
    </w:p>
    <w:p w:rsidR="007A1FCC" w:rsidRDefault="007A1FCC">
      <w:pPr>
        <w:pStyle w:val="ConsPlusNormal"/>
        <w:jc w:val="right"/>
      </w:pPr>
      <w:r>
        <w:t>постановлением</w:t>
      </w:r>
    </w:p>
    <w:p w:rsidR="007A1FCC" w:rsidRDefault="007A1FCC">
      <w:pPr>
        <w:pStyle w:val="ConsPlusNormal"/>
        <w:jc w:val="right"/>
      </w:pPr>
      <w:r>
        <w:t>администрации города Перми</w:t>
      </w:r>
    </w:p>
    <w:p w:rsidR="007A1FCC" w:rsidRDefault="007A1FCC">
      <w:pPr>
        <w:pStyle w:val="ConsPlusNormal"/>
        <w:jc w:val="right"/>
      </w:pPr>
      <w:r>
        <w:t>от 27.12.2023 N 1505</w:t>
      </w:r>
    </w:p>
    <w:p w:rsidR="007A1FCC" w:rsidRDefault="007A1FCC">
      <w:pPr>
        <w:pStyle w:val="ConsPlusNormal"/>
        <w:jc w:val="both"/>
      </w:pPr>
    </w:p>
    <w:p w:rsidR="007A1FCC" w:rsidRDefault="007A1FCC">
      <w:pPr>
        <w:pStyle w:val="ConsPlusTitle"/>
        <w:jc w:val="center"/>
      </w:pPr>
      <w:bookmarkStart w:id="0" w:name="P30"/>
      <w:bookmarkEnd w:id="0"/>
      <w:r>
        <w:t>ИЗМЕНЕНИЯ</w:t>
      </w:r>
    </w:p>
    <w:p w:rsidR="007A1FCC" w:rsidRDefault="007A1FCC">
      <w:pPr>
        <w:pStyle w:val="ConsPlusTitle"/>
        <w:jc w:val="center"/>
      </w:pPr>
      <w:r>
        <w:lastRenderedPageBreak/>
        <w:t>В МУНИЦИПАЛЬНУЮ ПРОГРАММУ "ОБЕСПЕЧЕНИЕ ЖИЛЬЕМ ЖИТЕЛЕЙ ГОРОДА</w:t>
      </w:r>
    </w:p>
    <w:p w:rsidR="007A1FCC" w:rsidRDefault="007A1FCC">
      <w:pPr>
        <w:pStyle w:val="ConsPlusTitle"/>
        <w:jc w:val="center"/>
      </w:pPr>
      <w:r>
        <w:t>ПЕРМИ", УТВЕРЖДЕННУЮ ПОСТАНОВЛЕНИЕМ АДМИНИСТРАЦИИ ГОРОДА</w:t>
      </w:r>
    </w:p>
    <w:p w:rsidR="007A1FCC" w:rsidRDefault="007A1FCC">
      <w:pPr>
        <w:pStyle w:val="ConsPlusTitle"/>
        <w:jc w:val="center"/>
      </w:pPr>
      <w:r>
        <w:t>ПЕРМИ ОТ 20 ОКТЯБРЯ 2021 Г. N 918</w:t>
      </w:r>
    </w:p>
    <w:p w:rsidR="007A1FCC" w:rsidRDefault="007A1FCC">
      <w:pPr>
        <w:pStyle w:val="ConsPlusNormal"/>
        <w:jc w:val="both"/>
      </w:pPr>
    </w:p>
    <w:p w:rsidR="007A1FCC" w:rsidRDefault="007A1FCC">
      <w:pPr>
        <w:pStyle w:val="ConsPlusNormal"/>
        <w:ind w:firstLine="540"/>
        <w:jc w:val="both"/>
      </w:pPr>
      <w:r>
        <w:t xml:space="preserve">1. В </w:t>
      </w:r>
      <w:hyperlink r:id="rId8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"Обеспечение устойчивого сокращения непригодного для проживания и аварийного жилищного фонда" муниципальной программы "Обеспечение жильем жителей города Перми":</w:t>
      </w:r>
    </w:p>
    <w:p w:rsidR="007A1FCC" w:rsidRDefault="007A1FCC">
      <w:pPr>
        <w:pStyle w:val="ConsPlusNormal"/>
        <w:spacing w:before="220"/>
        <w:ind w:firstLine="540"/>
        <w:jc w:val="both"/>
      </w:pPr>
      <w:r>
        <w:t xml:space="preserve">1.1. </w:t>
      </w:r>
      <w:hyperlink r:id="rId9">
        <w:r>
          <w:rPr>
            <w:color w:val="0000FF"/>
          </w:rPr>
          <w:t>строку 1.1.1.1.1.3</w:t>
        </w:r>
      </w:hyperlink>
      <w:r>
        <w:t xml:space="preserve"> изложить в следующей редакции:</w:t>
      </w:r>
    </w:p>
    <w:p w:rsidR="007A1FCC" w:rsidRDefault="007A1FCC">
      <w:pPr>
        <w:pStyle w:val="ConsPlusNormal"/>
        <w:jc w:val="both"/>
      </w:pPr>
    </w:p>
    <w:p w:rsidR="007A1FCC" w:rsidRDefault="007A1FCC">
      <w:pPr>
        <w:pStyle w:val="ConsPlusNormal"/>
        <w:sectPr w:rsidR="007A1FCC" w:rsidSect="0018157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80"/>
        <w:gridCol w:w="412"/>
        <w:gridCol w:w="340"/>
        <w:gridCol w:w="484"/>
        <w:gridCol w:w="340"/>
        <w:gridCol w:w="340"/>
        <w:gridCol w:w="340"/>
        <w:gridCol w:w="748"/>
        <w:gridCol w:w="1240"/>
        <w:gridCol w:w="1384"/>
        <w:gridCol w:w="1504"/>
        <w:gridCol w:w="1504"/>
        <w:gridCol w:w="424"/>
        <w:gridCol w:w="424"/>
      </w:tblGrid>
      <w:tr w:rsidR="007A1FCC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lastRenderedPageBreak/>
              <w:t>1.1.1.1.1.3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</w:pPr>
            <w:r>
              <w:t>количество оплаченных услуг в рамках возмещения убытков при изъятии жилых (нежилых) помещений у собственников изымаемого жилого помещения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15389,458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</w:tr>
    </w:tbl>
    <w:p w:rsidR="007A1FCC" w:rsidRDefault="007A1FCC">
      <w:pPr>
        <w:pStyle w:val="ConsPlusNormal"/>
        <w:jc w:val="both"/>
      </w:pPr>
    </w:p>
    <w:p w:rsidR="007A1FCC" w:rsidRDefault="007A1FCC">
      <w:pPr>
        <w:pStyle w:val="ConsPlusNormal"/>
        <w:ind w:firstLine="540"/>
        <w:jc w:val="both"/>
      </w:pPr>
      <w:r>
        <w:t xml:space="preserve">1.2. </w:t>
      </w:r>
      <w:hyperlink r:id="rId10">
        <w:r>
          <w:rPr>
            <w:color w:val="0000FF"/>
          </w:rPr>
          <w:t>строку 1.1.1.2.4.2</w:t>
        </w:r>
      </w:hyperlink>
      <w:r>
        <w:t xml:space="preserve"> изложить в следующей редакции:</w:t>
      </w:r>
    </w:p>
    <w:p w:rsidR="007A1FCC" w:rsidRDefault="007A1FC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80"/>
        <w:gridCol w:w="412"/>
        <w:gridCol w:w="340"/>
        <w:gridCol w:w="484"/>
        <w:gridCol w:w="340"/>
        <w:gridCol w:w="340"/>
        <w:gridCol w:w="340"/>
        <w:gridCol w:w="748"/>
        <w:gridCol w:w="1240"/>
        <w:gridCol w:w="1384"/>
        <w:gridCol w:w="1504"/>
        <w:gridCol w:w="1504"/>
        <w:gridCol w:w="424"/>
        <w:gridCol w:w="424"/>
      </w:tblGrid>
      <w:tr w:rsidR="007A1FCC">
        <w:tc>
          <w:tcPr>
            <w:tcW w:w="1144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1.1.1.2.4.2</w:t>
            </w:r>
          </w:p>
        </w:tc>
        <w:tc>
          <w:tcPr>
            <w:tcW w:w="2080" w:type="dxa"/>
            <w:vMerge w:val="restart"/>
          </w:tcPr>
          <w:p w:rsidR="007A1FCC" w:rsidRDefault="007A1FCC">
            <w:pPr>
              <w:pStyle w:val="ConsPlusNormal"/>
            </w:pPr>
            <w:r>
              <w:t>выполненные работы по строительству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412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8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40" w:type="dxa"/>
          </w:tcPr>
          <w:p w:rsidR="007A1FCC" w:rsidRDefault="007A1FC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384" w:type="dxa"/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7A1FCC" w:rsidRDefault="007A1FCC">
            <w:pPr>
              <w:pStyle w:val="ConsPlusNormal"/>
              <w:jc w:val="center"/>
            </w:pPr>
            <w:r>
              <w:t>451837,59490</w:t>
            </w:r>
          </w:p>
        </w:tc>
        <w:tc>
          <w:tcPr>
            <w:tcW w:w="1504" w:type="dxa"/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</w:tr>
      <w:tr w:rsidR="007A1FCC">
        <w:tc>
          <w:tcPr>
            <w:tcW w:w="1144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2080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412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340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484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340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340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340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748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1240" w:type="dxa"/>
          </w:tcPr>
          <w:p w:rsidR="007A1FCC" w:rsidRDefault="007A1FC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7A1FCC" w:rsidRDefault="007A1FCC">
            <w:pPr>
              <w:pStyle w:val="ConsPlusNormal"/>
              <w:jc w:val="center"/>
            </w:pPr>
            <w:r>
              <w:t>181015,04215</w:t>
            </w:r>
          </w:p>
        </w:tc>
        <w:tc>
          <w:tcPr>
            <w:tcW w:w="424" w:type="dxa"/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</w:tr>
    </w:tbl>
    <w:p w:rsidR="007A1FCC" w:rsidRDefault="007A1FCC">
      <w:pPr>
        <w:pStyle w:val="ConsPlusNormal"/>
        <w:jc w:val="both"/>
      </w:pPr>
    </w:p>
    <w:p w:rsidR="007A1FCC" w:rsidRDefault="007A1FCC">
      <w:pPr>
        <w:pStyle w:val="ConsPlusNormal"/>
        <w:ind w:firstLine="540"/>
        <w:jc w:val="both"/>
      </w:pPr>
      <w:r>
        <w:t xml:space="preserve">1.3. </w:t>
      </w:r>
      <w:hyperlink r:id="rId11">
        <w:r>
          <w:rPr>
            <w:color w:val="0000FF"/>
          </w:rPr>
          <w:t>строку 1.1.1.2.4.5</w:t>
        </w:r>
      </w:hyperlink>
      <w:r>
        <w:t xml:space="preserve"> изложить в следующей редакции:</w:t>
      </w:r>
    </w:p>
    <w:p w:rsidR="007A1FCC" w:rsidRDefault="007A1FC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80"/>
        <w:gridCol w:w="412"/>
        <w:gridCol w:w="340"/>
        <w:gridCol w:w="484"/>
        <w:gridCol w:w="340"/>
        <w:gridCol w:w="340"/>
        <w:gridCol w:w="340"/>
        <w:gridCol w:w="748"/>
        <w:gridCol w:w="1240"/>
        <w:gridCol w:w="1384"/>
        <w:gridCol w:w="1504"/>
        <w:gridCol w:w="1504"/>
        <w:gridCol w:w="424"/>
        <w:gridCol w:w="424"/>
      </w:tblGrid>
      <w:tr w:rsidR="007A1FCC">
        <w:tc>
          <w:tcPr>
            <w:tcW w:w="1144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1.1.1.2.4.5</w:t>
            </w:r>
          </w:p>
        </w:tc>
        <w:tc>
          <w:tcPr>
            <w:tcW w:w="2080" w:type="dxa"/>
            <w:vMerge w:val="restart"/>
          </w:tcPr>
          <w:p w:rsidR="007A1FCC" w:rsidRDefault="007A1FCC">
            <w:pPr>
              <w:pStyle w:val="ConsPlusNormal"/>
            </w:pPr>
            <w:r>
              <w:t xml:space="preserve">выполненное подключение (технологическое присоединение) к </w:t>
            </w:r>
            <w:r>
              <w:lastRenderedPageBreak/>
              <w:t>сетям инженерной инфраструктуры при строительстве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412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0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4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8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40" w:type="dxa"/>
          </w:tcPr>
          <w:p w:rsidR="007A1FCC" w:rsidRDefault="007A1FC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384" w:type="dxa"/>
          </w:tcPr>
          <w:p w:rsidR="007A1FCC" w:rsidRDefault="007A1FCC">
            <w:pPr>
              <w:pStyle w:val="ConsPlusNormal"/>
              <w:jc w:val="center"/>
            </w:pPr>
            <w:r>
              <w:t>28388,73416</w:t>
            </w:r>
          </w:p>
        </w:tc>
        <w:tc>
          <w:tcPr>
            <w:tcW w:w="1504" w:type="dxa"/>
          </w:tcPr>
          <w:p w:rsidR="007A1FCC" w:rsidRDefault="007A1FCC">
            <w:pPr>
              <w:pStyle w:val="ConsPlusNormal"/>
              <w:jc w:val="center"/>
            </w:pPr>
            <w:r>
              <w:t>3393,70080</w:t>
            </w:r>
          </w:p>
        </w:tc>
        <w:tc>
          <w:tcPr>
            <w:tcW w:w="1504" w:type="dxa"/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</w:tr>
      <w:tr w:rsidR="007A1FCC">
        <w:tc>
          <w:tcPr>
            <w:tcW w:w="1144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2080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412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340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484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340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340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340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748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1240" w:type="dxa"/>
          </w:tcPr>
          <w:p w:rsidR="007A1FCC" w:rsidRDefault="007A1FCC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384" w:type="dxa"/>
          </w:tcPr>
          <w:p w:rsidR="007A1FCC" w:rsidRDefault="007A1FCC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504" w:type="dxa"/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7A1FCC" w:rsidRDefault="007A1FCC">
            <w:pPr>
              <w:pStyle w:val="ConsPlusNormal"/>
              <w:jc w:val="center"/>
            </w:pPr>
            <w:r>
              <w:t>15473,41980</w:t>
            </w:r>
          </w:p>
        </w:tc>
        <w:tc>
          <w:tcPr>
            <w:tcW w:w="424" w:type="dxa"/>
          </w:tcPr>
          <w:p w:rsidR="007A1FCC" w:rsidRDefault="007A1FCC">
            <w:pPr>
              <w:pStyle w:val="ConsPlusNormal"/>
            </w:pPr>
          </w:p>
        </w:tc>
        <w:tc>
          <w:tcPr>
            <w:tcW w:w="424" w:type="dxa"/>
          </w:tcPr>
          <w:p w:rsidR="007A1FCC" w:rsidRDefault="007A1FCC">
            <w:pPr>
              <w:pStyle w:val="ConsPlusNormal"/>
            </w:pPr>
          </w:p>
        </w:tc>
      </w:tr>
    </w:tbl>
    <w:p w:rsidR="007A1FCC" w:rsidRDefault="007A1FCC">
      <w:pPr>
        <w:pStyle w:val="ConsPlusNormal"/>
        <w:jc w:val="both"/>
      </w:pPr>
    </w:p>
    <w:p w:rsidR="007A1FCC" w:rsidRDefault="007A1FCC">
      <w:pPr>
        <w:pStyle w:val="ConsPlusNormal"/>
        <w:ind w:firstLine="540"/>
        <w:jc w:val="both"/>
      </w:pPr>
      <w:r>
        <w:t xml:space="preserve">1.4. </w:t>
      </w:r>
      <w:hyperlink r:id="rId12">
        <w:r>
          <w:rPr>
            <w:color w:val="0000FF"/>
          </w:rPr>
          <w:t>строку 1.1.1.2.4.8</w:t>
        </w:r>
      </w:hyperlink>
      <w:r>
        <w:t xml:space="preserve"> изложить в следующей редакции:</w:t>
      </w:r>
    </w:p>
    <w:p w:rsidR="007A1FCC" w:rsidRDefault="007A1FC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80"/>
        <w:gridCol w:w="412"/>
        <w:gridCol w:w="340"/>
        <w:gridCol w:w="484"/>
        <w:gridCol w:w="340"/>
        <w:gridCol w:w="340"/>
        <w:gridCol w:w="340"/>
        <w:gridCol w:w="748"/>
        <w:gridCol w:w="1240"/>
        <w:gridCol w:w="1384"/>
        <w:gridCol w:w="1504"/>
        <w:gridCol w:w="1504"/>
        <w:gridCol w:w="424"/>
        <w:gridCol w:w="424"/>
      </w:tblGrid>
      <w:tr w:rsidR="007A1FCC">
        <w:tc>
          <w:tcPr>
            <w:tcW w:w="1144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1.1.1.2.4.8</w:t>
            </w:r>
          </w:p>
        </w:tc>
        <w:tc>
          <w:tcPr>
            <w:tcW w:w="2080" w:type="dxa"/>
            <w:vMerge w:val="restart"/>
          </w:tcPr>
          <w:p w:rsidR="007A1FCC" w:rsidRDefault="007A1FCC">
            <w:pPr>
              <w:pStyle w:val="ConsPlusNormal"/>
            </w:pPr>
            <w:r>
              <w:t>проведение авторского надзора за строительством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412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8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40" w:type="dxa"/>
          </w:tcPr>
          <w:p w:rsidR="007A1FCC" w:rsidRDefault="007A1FC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384" w:type="dxa"/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7A1FCC" w:rsidRDefault="007A1FCC">
            <w:pPr>
              <w:pStyle w:val="ConsPlusNormal"/>
              <w:jc w:val="center"/>
            </w:pPr>
            <w:r>
              <w:t>441,40187</w:t>
            </w:r>
          </w:p>
        </w:tc>
        <w:tc>
          <w:tcPr>
            <w:tcW w:w="1504" w:type="dxa"/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</w:tr>
      <w:tr w:rsidR="007A1FCC">
        <w:tc>
          <w:tcPr>
            <w:tcW w:w="1144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2080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412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340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484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340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340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340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748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1240" w:type="dxa"/>
          </w:tcPr>
          <w:p w:rsidR="007A1FCC" w:rsidRDefault="007A1FC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7A1FCC" w:rsidRDefault="007A1FCC">
            <w:pPr>
              <w:pStyle w:val="ConsPlusNormal"/>
              <w:jc w:val="center"/>
            </w:pPr>
            <w:r>
              <w:t>875,70989</w:t>
            </w:r>
          </w:p>
        </w:tc>
        <w:tc>
          <w:tcPr>
            <w:tcW w:w="424" w:type="dxa"/>
          </w:tcPr>
          <w:p w:rsidR="007A1FCC" w:rsidRDefault="007A1FCC">
            <w:pPr>
              <w:pStyle w:val="ConsPlusNormal"/>
            </w:pPr>
          </w:p>
        </w:tc>
        <w:tc>
          <w:tcPr>
            <w:tcW w:w="424" w:type="dxa"/>
          </w:tcPr>
          <w:p w:rsidR="007A1FCC" w:rsidRDefault="007A1FCC">
            <w:pPr>
              <w:pStyle w:val="ConsPlusNormal"/>
            </w:pPr>
          </w:p>
        </w:tc>
      </w:tr>
    </w:tbl>
    <w:p w:rsidR="007A1FCC" w:rsidRDefault="007A1FCC">
      <w:pPr>
        <w:pStyle w:val="ConsPlusNormal"/>
        <w:jc w:val="both"/>
      </w:pPr>
    </w:p>
    <w:p w:rsidR="007A1FCC" w:rsidRDefault="007A1FCC">
      <w:pPr>
        <w:pStyle w:val="ConsPlusNormal"/>
        <w:ind w:firstLine="540"/>
        <w:jc w:val="both"/>
      </w:pPr>
      <w:r>
        <w:t xml:space="preserve">1.5. </w:t>
      </w:r>
      <w:hyperlink r:id="rId13">
        <w:r>
          <w:rPr>
            <w:color w:val="0000FF"/>
          </w:rPr>
          <w:t>строку 1.1.1.2.5.2</w:t>
        </w:r>
      </w:hyperlink>
      <w:r>
        <w:t xml:space="preserve"> изложить в следующей редакции:</w:t>
      </w:r>
    </w:p>
    <w:p w:rsidR="007A1FCC" w:rsidRDefault="007A1FC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80"/>
        <w:gridCol w:w="412"/>
        <w:gridCol w:w="340"/>
        <w:gridCol w:w="484"/>
        <w:gridCol w:w="340"/>
        <w:gridCol w:w="340"/>
        <w:gridCol w:w="340"/>
        <w:gridCol w:w="748"/>
        <w:gridCol w:w="1240"/>
        <w:gridCol w:w="1384"/>
        <w:gridCol w:w="1504"/>
        <w:gridCol w:w="1504"/>
        <w:gridCol w:w="424"/>
        <w:gridCol w:w="424"/>
      </w:tblGrid>
      <w:tr w:rsidR="007A1FCC">
        <w:tc>
          <w:tcPr>
            <w:tcW w:w="1144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1.1.1.2.5.2</w:t>
            </w:r>
          </w:p>
        </w:tc>
        <w:tc>
          <w:tcPr>
            <w:tcW w:w="2080" w:type="dxa"/>
            <w:vMerge w:val="restart"/>
          </w:tcPr>
          <w:p w:rsidR="007A1FCC" w:rsidRDefault="007A1FCC">
            <w:pPr>
              <w:pStyle w:val="ConsPlusNormal"/>
            </w:pPr>
            <w:r>
              <w:t xml:space="preserve">выполненные работы по </w:t>
            </w:r>
            <w:r>
              <w:lastRenderedPageBreak/>
              <w:t>строительству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412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0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8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40" w:type="dxa"/>
          </w:tcPr>
          <w:p w:rsidR="007A1FCC" w:rsidRDefault="007A1FC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384" w:type="dxa"/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7A1FCC" w:rsidRDefault="007A1FCC">
            <w:pPr>
              <w:pStyle w:val="ConsPlusNormal"/>
              <w:jc w:val="center"/>
            </w:pPr>
            <w:r>
              <w:t>435938,05055</w:t>
            </w:r>
          </w:p>
        </w:tc>
        <w:tc>
          <w:tcPr>
            <w:tcW w:w="1504" w:type="dxa"/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</w:tr>
      <w:tr w:rsidR="007A1FCC">
        <w:tc>
          <w:tcPr>
            <w:tcW w:w="1144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2080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412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340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484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340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340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340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748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1240" w:type="dxa"/>
          </w:tcPr>
          <w:p w:rsidR="007A1FCC" w:rsidRDefault="007A1FC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7A1FCC" w:rsidRDefault="007A1FCC">
            <w:pPr>
              <w:pStyle w:val="ConsPlusNormal"/>
              <w:jc w:val="center"/>
            </w:pPr>
            <w:r>
              <w:t>199231,33740</w:t>
            </w:r>
          </w:p>
        </w:tc>
        <w:tc>
          <w:tcPr>
            <w:tcW w:w="424" w:type="dxa"/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</w:tr>
    </w:tbl>
    <w:p w:rsidR="007A1FCC" w:rsidRDefault="007A1FCC">
      <w:pPr>
        <w:pStyle w:val="ConsPlusNormal"/>
        <w:jc w:val="both"/>
      </w:pPr>
    </w:p>
    <w:p w:rsidR="007A1FCC" w:rsidRDefault="007A1FCC">
      <w:pPr>
        <w:pStyle w:val="ConsPlusNormal"/>
        <w:ind w:firstLine="540"/>
        <w:jc w:val="both"/>
      </w:pPr>
      <w:r>
        <w:t xml:space="preserve">1.6. </w:t>
      </w:r>
      <w:hyperlink r:id="rId14">
        <w:r>
          <w:rPr>
            <w:color w:val="0000FF"/>
          </w:rPr>
          <w:t>строку 1.1.1.2.5.5</w:t>
        </w:r>
      </w:hyperlink>
      <w:r>
        <w:t xml:space="preserve"> изложить в следующей редакции:</w:t>
      </w:r>
    </w:p>
    <w:p w:rsidR="007A1FCC" w:rsidRDefault="007A1FC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80"/>
        <w:gridCol w:w="412"/>
        <w:gridCol w:w="340"/>
        <w:gridCol w:w="484"/>
        <w:gridCol w:w="340"/>
        <w:gridCol w:w="340"/>
        <w:gridCol w:w="340"/>
        <w:gridCol w:w="748"/>
        <w:gridCol w:w="1240"/>
        <w:gridCol w:w="1384"/>
        <w:gridCol w:w="1504"/>
        <w:gridCol w:w="1504"/>
        <w:gridCol w:w="424"/>
        <w:gridCol w:w="424"/>
      </w:tblGrid>
      <w:tr w:rsidR="007A1FCC">
        <w:tc>
          <w:tcPr>
            <w:tcW w:w="1144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1.1.1.2.5.5</w:t>
            </w:r>
          </w:p>
        </w:tc>
        <w:tc>
          <w:tcPr>
            <w:tcW w:w="2080" w:type="dxa"/>
            <w:vMerge w:val="restart"/>
          </w:tcPr>
          <w:p w:rsidR="007A1FCC" w:rsidRDefault="007A1FCC">
            <w:pPr>
              <w:pStyle w:val="ConsPlusNormal"/>
            </w:pPr>
            <w:r>
              <w:t>выполненное подключение (технологическое присоединение) к сетям инженерной инфраструктуры при строительстве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412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8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40" w:type="dxa"/>
          </w:tcPr>
          <w:p w:rsidR="007A1FCC" w:rsidRDefault="007A1FC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384" w:type="dxa"/>
          </w:tcPr>
          <w:p w:rsidR="007A1FCC" w:rsidRDefault="007A1FCC">
            <w:pPr>
              <w:pStyle w:val="ConsPlusNormal"/>
              <w:jc w:val="center"/>
            </w:pPr>
            <w:r>
              <w:t>30421,66689</w:t>
            </w:r>
          </w:p>
        </w:tc>
        <w:tc>
          <w:tcPr>
            <w:tcW w:w="1504" w:type="dxa"/>
          </w:tcPr>
          <w:p w:rsidR="007A1FCC" w:rsidRDefault="007A1FCC">
            <w:pPr>
              <w:pStyle w:val="ConsPlusNormal"/>
              <w:jc w:val="center"/>
            </w:pPr>
            <w:r>
              <w:t>13117,30219</w:t>
            </w:r>
          </w:p>
        </w:tc>
        <w:tc>
          <w:tcPr>
            <w:tcW w:w="1504" w:type="dxa"/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</w:tr>
      <w:tr w:rsidR="007A1FCC">
        <w:tc>
          <w:tcPr>
            <w:tcW w:w="1144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2080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412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340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484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340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340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340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748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1240" w:type="dxa"/>
          </w:tcPr>
          <w:p w:rsidR="007A1FCC" w:rsidRDefault="007A1FC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7A1FCC" w:rsidRDefault="007A1FCC">
            <w:pPr>
              <w:pStyle w:val="ConsPlusNormal"/>
              <w:jc w:val="center"/>
            </w:pPr>
            <w:r>
              <w:t>24533,97720</w:t>
            </w:r>
          </w:p>
        </w:tc>
        <w:tc>
          <w:tcPr>
            <w:tcW w:w="424" w:type="dxa"/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</w:tr>
    </w:tbl>
    <w:p w:rsidR="007A1FCC" w:rsidRDefault="007A1FCC">
      <w:pPr>
        <w:pStyle w:val="ConsPlusNormal"/>
        <w:jc w:val="both"/>
      </w:pPr>
    </w:p>
    <w:p w:rsidR="007A1FCC" w:rsidRDefault="007A1FCC">
      <w:pPr>
        <w:pStyle w:val="ConsPlusNormal"/>
        <w:ind w:firstLine="540"/>
        <w:jc w:val="both"/>
      </w:pPr>
      <w:r>
        <w:t xml:space="preserve">1.7. </w:t>
      </w:r>
      <w:hyperlink r:id="rId15">
        <w:r>
          <w:rPr>
            <w:color w:val="0000FF"/>
          </w:rPr>
          <w:t>строку 1.1.1.2.5.7</w:t>
        </w:r>
      </w:hyperlink>
      <w:r>
        <w:t xml:space="preserve"> изложить в следующей редакции:</w:t>
      </w:r>
    </w:p>
    <w:p w:rsidR="007A1FCC" w:rsidRDefault="007A1FC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80"/>
        <w:gridCol w:w="412"/>
        <w:gridCol w:w="340"/>
        <w:gridCol w:w="484"/>
        <w:gridCol w:w="340"/>
        <w:gridCol w:w="340"/>
        <w:gridCol w:w="340"/>
        <w:gridCol w:w="748"/>
        <w:gridCol w:w="1240"/>
        <w:gridCol w:w="1384"/>
        <w:gridCol w:w="1504"/>
        <w:gridCol w:w="1504"/>
        <w:gridCol w:w="424"/>
        <w:gridCol w:w="424"/>
      </w:tblGrid>
      <w:tr w:rsidR="007A1FCC">
        <w:tc>
          <w:tcPr>
            <w:tcW w:w="1144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lastRenderedPageBreak/>
              <w:t>1.1.1.2.5.7</w:t>
            </w:r>
          </w:p>
        </w:tc>
        <w:tc>
          <w:tcPr>
            <w:tcW w:w="2080" w:type="dxa"/>
            <w:vMerge w:val="restart"/>
          </w:tcPr>
          <w:p w:rsidR="007A1FCC" w:rsidRDefault="007A1FCC">
            <w:pPr>
              <w:pStyle w:val="ConsPlusNormal"/>
            </w:pPr>
            <w:r>
              <w:t>проведение авторского надзора за строительством многоквартирного жилого дома на земельном участке с кадастровым номером 9:01:4515026:413, расположенного по адресу: г. Пермь, ул. Маяковского, 57</w:t>
            </w:r>
          </w:p>
        </w:tc>
        <w:tc>
          <w:tcPr>
            <w:tcW w:w="412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8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40" w:type="dxa"/>
          </w:tcPr>
          <w:p w:rsidR="007A1FCC" w:rsidRDefault="007A1FC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384" w:type="dxa"/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7A1FCC" w:rsidRDefault="007A1FCC">
            <w:pPr>
              <w:pStyle w:val="ConsPlusNormal"/>
              <w:jc w:val="center"/>
            </w:pPr>
            <w:r>
              <w:t>392,66657</w:t>
            </w:r>
          </w:p>
        </w:tc>
        <w:tc>
          <w:tcPr>
            <w:tcW w:w="1504" w:type="dxa"/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</w:tr>
      <w:tr w:rsidR="007A1FCC">
        <w:tc>
          <w:tcPr>
            <w:tcW w:w="1144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2080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412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340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484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340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340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340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748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1240" w:type="dxa"/>
          </w:tcPr>
          <w:p w:rsidR="007A1FCC" w:rsidRDefault="007A1FC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7A1FCC" w:rsidRDefault="007A1FCC">
            <w:pPr>
              <w:pStyle w:val="ConsPlusNormal"/>
              <w:jc w:val="center"/>
            </w:pPr>
            <w:r>
              <w:t>928,16265</w:t>
            </w:r>
          </w:p>
        </w:tc>
        <w:tc>
          <w:tcPr>
            <w:tcW w:w="424" w:type="dxa"/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7A1FCC" w:rsidRDefault="007A1FCC">
            <w:pPr>
              <w:pStyle w:val="ConsPlusNormal"/>
              <w:jc w:val="center"/>
            </w:pPr>
            <w:r>
              <w:t>0,0</w:t>
            </w:r>
          </w:p>
        </w:tc>
      </w:tr>
    </w:tbl>
    <w:p w:rsidR="007A1FCC" w:rsidRDefault="007A1FCC">
      <w:pPr>
        <w:pStyle w:val="ConsPlusNormal"/>
        <w:sectPr w:rsidR="007A1FC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7A1FCC" w:rsidRDefault="007A1FCC">
      <w:pPr>
        <w:pStyle w:val="ConsPlusNormal"/>
        <w:jc w:val="both"/>
      </w:pPr>
    </w:p>
    <w:p w:rsidR="007A1FCC" w:rsidRDefault="007A1FCC">
      <w:pPr>
        <w:pStyle w:val="ConsPlusNormal"/>
        <w:ind w:firstLine="540"/>
        <w:jc w:val="both"/>
      </w:pPr>
      <w:r>
        <w:t xml:space="preserve">2. В разделе "Система программных мероприятий подпрограммы 1.3 "Повышение доступности жилья" муниципальной программы "Обеспечение жильем жителей города Перми" в приложении в </w:t>
      </w:r>
      <w:hyperlink r:id="rId16">
        <w:r>
          <w:rPr>
            <w:color w:val="0000FF"/>
          </w:rPr>
          <w:t>таблице 1 строку 15</w:t>
        </w:r>
      </w:hyperlink>
      <w:r>
        <w:t xml:space="preserve"> изложить в следующей редакции:</w:t>
      </w:r>
    </w:p>
    <w:p w:rsidR="007A1FCC" w:rsidRDefault="007A1FC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572"/>
        <w:gridCol w:w="1191"/>
        <w:gridCol w:w="1814"/>
        <w:gridCol w:w="2041"/>
      </w:tblGrid>
      <w:tr w:rsidR="007A1FCC">
        <w:tc>
          <w:tcPr>
            <w:tcW w:w="454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572" w:type="dxa"/>
          </w:tcPr>
          <w:p w:rsidR="007A1FCC" w:rsidRDefault="007A1FCC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191" w:type="dxa"/>
          </w:tcPr>
          <w:p w:rsidR="007A1FCC" w:rsidRDefault="007A1FC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814" w:type="dxa"/>
          </w:tcPr>
          <w:p w:rsidR="007A1FCC" w:rsidRDefault="007A1FC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041" w:type="dxa"/>
          </w:tcPr>
          <w:p w:rsidR="007A1FCC" w:rsidRDefault="007A1FCC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7A1FCC">
        <w:tc>
          <w:tcPr>
            <w:tcW w:w="454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3572" w:type="dxa"/>
            <w:vMerge w:val="restart"/>
          </w:tcPr>
          <w:p w:rsidR="007A1FCC" w:rsidRDefault="007A1FCC">
            <w:pPr>
              <w:pStyle w:val="ConsPlusNormal"/>
            </w:pPr>
            <w:r>
              <w:t>общая площадь приобретенных жилых помещений</w:t>
            </w:r>
          </w:p>
        </w:tc>
        <w:tc>
          <w:tcPr>
            <w:tcW w:w="1191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814" w:type="dxa"/>
            <w:vAlign w:val="center"/>
          </w:tcPr>
          <w:p w:rsidR="007A1FCC" w:rsidRDefault="007A1FCC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2041" w:type="dxa"/>
          </w:tcPr>
          <w:p w:rsidR="007A1FCC" w:rsidRDefault="007A1FCC">
            <w:pPr>
              <w:pStyle w:val="ConsPlusNormal"/>
              <w:jc w:val="center"/>
            </w:pPr>
            <w:r>
              <w:t>2022</w:t>
            </w:r>
          </w:p>
        </w:tc>
      </w:tr>
      <w:tr w:rsidR="007A1FCC">
        <w:tc>
          <w:tcPr>
            <w:tcW w:w="454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3572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1191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1814" w:type="dxa"/>
            <w:vAlign w:val="center"/>
          </w:tcPr>
          <w:p w:rsidR="007A1FCC" w:rsidRDefault="007A1FCC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2041" w:type="dxa"/>
          </w:tcPr>
          <w:p w:rsidR="007A1FCC" w:rsidRDefault="007A1FCC">
            <w:pPr>
              <w:pStyle w:val="ConsPlusNormal"/>
              <w:jc w:val="center"/>
            </w:pPr>
            <w:r>
              <w:t>2023</w:t>
            </w:r>
          </w:p>
        </w:tc>
      </w:tr>
      <w:tr w:rsidR="007A1FCC">
        <w:tc>
          <w:tcPr>
            <w:tcW w:w="454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3572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1191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1814" w:type="dxa"/>
            <w:vAlign w:val="center"/>
          </w:tcPr>
          <w:p w:rsidR="007A1FCC" w:rsidRDefault="007A1FCC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2041" w:type="dxa"/>
          </w:tcPr>
          <w:p w:rsidR="007A1FCC" w:rsidRDefault="007A1FCC">
            <w:pPr>
              <w:pStyle w:val="ConsPlusNormal"/>
              <w:jc w:val="center"/>
            </w:pPr>
            <w:r>
              <w:t>2024</w:t>
            </w:r>
          </w:p>
        </w:tc>
      </w:tr>
      <w:tr w:rsidR="007A1FCC">
        <w:tc>
          <w:tcPr>
            <w:tcW w:w="454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3572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1191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1814" w:type="dxa"/>
            <w:vAlign w:val="center"/>
          </w:tcPr>
          <w:p w:rsidR="007A1FCC" w:rsidRDefault="007A1FCC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2041" w:type="dxa"/>
          </w:tcPr>
          <w:p w:rsidR="007A1FCC" w:rsidRDefault="007A1FCC">
            <w:pPr>
              <w:pStyle w:val="ConsPlusNormal"/>
              <w:jc w:val="center"/>
            </w:pPr>
            <w:r>
              <w:t>2025</w:t>
            </w:r>
          </w:p>
        </w:tc>
      </w:tr>
      <w:tr w:rsidR="007A1FCC">
        <w:tc>
          <w:tcPr>
            <w:tcW w:w="454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3572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1191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1814" w:type="dxa"/>
            <w:vAlign w:val="center"/>
          </w:tcPr>
          <w:p w:rsidR="007A1FCC" w:rsidRDefault="007A1F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</w:tcPr>
          <w:p w:rsidR="007A1FCC" w:rsidRDefault="007A1FCC">
            <w:pPr>
              <w:pStyle w:val="ConsPlusNormal"/>
              <w:jc w:val="center"/>
            </w:pPr>
            <w:r>
              <w:t>2026</w:t>
            </w:r>
          </w:p>
        </w:tc>
      </w:tr>
      <w:tr w:rsidR="007A1FCC">
        <w:tc>
          <w:tcPr>
            <w:tcW w:w="454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3572" w:type="dxa"/>
            <w:vMerge w:val="restart"/>
          </w:tcPr>
          <w:p w:rsidR="007A1FCC" w:rsidRDefault="007A1FCC">
            <w:pPr>
              <w:pStyle w:val="ConsPlusNormal"/>
            </w:pPr>
            <w:r>
              <w:t>количество приобретенных жилых помещений</w:t>
            </w:r>
          </w:p>
        </w:tc>
        <w:tc>
          <w:tcPr>
            <w:tcW w:w="1191" w:type="dxa"/>
            <w:vMerge w:val="restart"/>
          </w:tcPr>
          <w:p w:rsidR="007A1FCC" w:rsidRDefault="007A1FC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814" w:type="dxa"/>
            <w:vAlign w:val="center"/>
          </w:tcPr>
          <w:p w:rsidR="007A1FCC" w:rsidRDefault="007A1FCC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2041" w:type="dxa"/>
          </w:tcPr>
          <w:p w:rsidR="007A1FCC" w:rsidRDefault="007A1FCC">
            <w:pPr>
              <w:pStyle w:val="ConsPlusNormal"/>
              <w:jc w:val="center"/>
            </w:pPr>
            <w:r>
              <w:t>2022</w:t>
            </w:r>
          </w:p>
        </w:tc>
      </w:tr>
      <w:tr w:rsidR="007A1FCC">
        <w:tc>
          <w:tcPr>
            <w:tcW w:w="454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3572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1191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1814" w:type="dxa"/>
            <w:vAlign w:val="center"/>
          </w:tcPr>
          <w:p w:rsidR="007A1FCC" w:rsidRDefault="007A1FCC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2041" w:type="dxa"/>
          </w:tcPr>
          <w:p w:rsidR="007A1FCC" w:rsidRDefault="007A1FCC">
            <w:pPr>
              <w:pStyle w:val="ConsPlusNormal"/>
              <w:jc w:val="center"/>
            </w:pPr>
            <w:r>
              <w:t>2023</w:t>
            </w:r>
          </w:p>
        </w:tc>
      </w:tr>
      <w:tr w:rsidR="007A1FCC">
        <w:tc>
          <w:tcPr>
            <w:tcW w:w="454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3572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1191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1814" w:type="dxa"/>
            <w:vAlign w:val="center"/>
          </w:tcPr>
          <w:p w:rsidR="007A1FCC" w:rsidRDefault="007A1FCC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2041" w:type="dxa"/>
          </w:tcPr>
          <w:p w:rsidR="007A1FCC" w:rsidRDefault="007A1FCC">
            <w:pPr>
              <w:pStyle w:val="ConsPlusNormal"/>
              <w:jc w:val="center"/>
            </w:pPr>
            <w:r>
              <w:t>2024</w:t>
            </w:r>
          </w:p>
        </w:tc>
      </w:tr>
      <w:tr w:rsidR="007A1FCC">
        <w:tc>
          <w:tcPr>
            <w:tcW w:w="454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3572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1191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1814" w:type="dxa"/>
            <w:vAlign w:val="center"/>
          </w:tcPr>
          <w:p w:rsidR="007A1FCC" w:rsidRDefault="007A1FCC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2041" w:type="dxa"/>
          </w:tcPr>
          <w:p w:rsidR="007A1FCC" w:rsidRDefault="007A1FCC">
            <w:pPr>
              <w:pStyle w:val="ConsPlusNormal"/>
              <w:jc w:val="center"/>
            </w:pPr>
            <w:r>
              <w:t>2025</w:t>
            </w:r>
          </w:p>
        </w:tc>
      </w:tr>
      <w:tr w:rsidR="007A1FCC">
        <w:tc>
          <w:tcPr>
            <w:tcW w:w="454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3572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1191" w:type="dxa"/>
            <w:vMerge/>
          </w:tcPr>
          <w:p w:rsidR="007A1FCC" w:rsidRDefault="007A1FCC">
            <w:pPr>
              <w:pStyle w:val="ConsPlusNormal"/>
            </w:pPr>
          </w:p>
        </w:tc>
        <w:tc>
          <w:tcPr>
            <w:tcW w:w="1814" w:type="dxa"/>
            <w:vAlign w:val="center"/>
          </w:tcPr>
          <w:p w:rsidR="007A1FCC" w:rsidRDefault="007A1F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</w:tcPr>
          <w:p w:rsidR="007A1FCC" w:rsidRDefault="007A1FCC">
            <w:pPr>
              <w:pStyle w:val="ConsPlusNormal"/>
              <w:jc w:val="center"/>
            </w:pPr>
            <w:r>
              <w:t>2026</w:t>
            </w:r>
          </w:p>
        </w:tc>
      </w:tr>
    </w:tbl>
    <w:p w:rsidR="007A1FCC" w:rsidRDefault="007A1FCC">
      <w:pPr>
        <w:pStyle w:val="ConsPlusNormal"/>
        <w:jc w:val="both"/>
      </w:pPr>
    </w:p>
    <w:p w:rsidR="007A1FCC" w:rsidRDefault="007A1FCC">
      <w:pPr>
        <w:pStyle w:val="ConsPlusNormal"/>
        <w:ind w:firstLine="540"/>
        <w:jc w:val="both"/>
      </w:pPr>
      <w:r>
        <w:t xml:space="preserve">3. В </w:t>
      </w:r>
      <w:hyperlink r:id="rId17">
        <w:r>
          <w:rPr>
            <w:color w:val="0000FF"/>
          </w:rPr>
          <w:t>приложении 1</w:t>
        </w:r>
      </w:hyperlink>
      <w:r>
        <w:t>:</w:t>
      </w:r>
    </w:p>
    <w:p w:rsidR="007A1FCC" w:rsidRDefault="007A1FCC">
      <w:pPr>
        <w:pStyle w:val="ConsPlusNormal"/>
        <w:spacing w:before="220"/>
        <w:ind w:firstLine="540"/>
        <w:jc w:val="both"/>
      </w:pPr>
      <w:r>
        <w:t xml:space="preserve">3.1. </w:t>
      </w:r>
      <w:hyperlink r:id="rId18">
        <w:r>
          <w:rPr>
            <w:color w:val="0000FF"/>
          </w:rPr>
          <w:t>строку 1.1.1.1.1.3</w:t>
        </w:r>
      </w:hyperlink>
      <w:r>
        <w:t xml:space="preserve"> изложить в следующей редакции:</w:t>
      </w:r>
    </w:p>
    <w:p w:rsidR="007A1FCC" w:rsidRDefault="007A1FCC">
      <w:pPr>
        <w:pStyle w:val="ConsPlusNormal"/>
        <w:jc w:val="both"/>
      </w:pPr>
    </w:p>
    <w:p w:rsidR="007A1FCC" w:rsidRDefault="007A1FCC">
      <w:pPr>
        <w:pStyle w:val="ConsPlusNormal"/>
        <w:sectPr w:rsidR="007A1FCC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080"/>
        <w:gridCol w:w="748"/>
        <w:gridCol w:w="1204"/>
        <w:gridCol w:w="1204"/>
        <w:gridCol w:w="2080"/>
        <w:gridCol w:w="412"/>
        <w:gridCol w:w="340"/>
        <w:gridCol w:w="1012"/>
        <w:gridCol w:w="1504"/>
      </w:tblGrid>
      <w:tr w:rsidR="007A1FCC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lastRenderedPageBreak/>
              <w:t>1.1.1.1.1.3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</w:pPr>
            <w:r>
              <w:t>Возмещение убытков при изъятии жилых (нежилых) помещений</w:t>
            </w: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количество оплаченных услуг в рамках возмещения убытков при изъятии жилых (нежилых) помещений у собственников изымаемого жилого помещения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15389,458</w:t>
            </w:r>
          </w:p>
        </w:tc>
      </w:tr>
    </w:tbl>
    <w:p w:rsidR="007A1FCC" w:rsidRDefault="007A1FCC">
      <w:pPr>
        <w:pStyle w:val="ConsPlusNormal"/>
        <w:jc w:val="both"/>
      </w:pPr>
    </w:p>
    <w:p w:rsidR="007A1FCC" w:rsidRDefault="007A1FCC">
      <w:pPr>
        <w:pStyle w:val="ConsPlusNormal"/>
        <w:ind w:firstLine="540"/>
        <w:jc w:val="both"/>
      </w:pPr>
      <w:r>
        <w:t xml:space="preserve">3.2. </w:t>
      </w:r>
      <w:hyperlink r:id="rId19">
        <w:r>
          <w:rPr>
            <w:color w:val="0000FF"/>
          </w:rPr>
          <w:t>строку 1.1.1.2.4.2</w:t>
        </w:r>
      </w:hyperlink>
      <w:r>
        <w:t xml:space="preserve"> изложить в следующей редакции:</w:t>
      </w:r>
    </w:p>
    <w:p w:rsidR="007A1FCC" w:rsidRDefault="007A1FC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080"/>
        <w:gridCol w:w="748"/>
        <w:gridCol w:w="1204"/>
        <w:gridCol w:w="1204"/>
        <w:gridCol w:w="2080"/>
        <w:gridCol w:w="412"/>
        <w:gridCol w:w="340"/>
        <w:gridCol w:w="1012"/>
        <w:gridCol w:w="1504"/>
      </w:tblGrid>
      <w:tr w:rsidR="007A1FCC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1.1.1.2.4.2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</w:pPr>
            <w:r>
              <w:t>Выполнение работ по строительству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30.03.2023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акт выполненных работ по строительству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451837,59490</w:t>
            </w:r>
          </w:p>
        </w:tc>
      </w:tr>
    </w:tbl>
    <w:p w:rsidR="007A1FCC" w:rsidRDefault="007A1FCC">
      <w:pPr>
        <w:pStyle w:val="ConsPlusNormal"/>
        <w:jc w:val="both"/>
      </w:pPr>
    </w:p>
    <w:p w:rsidR="007A1FCC" w:rsidRDefault="007A1FCC">
      <w:pPr>
        <w:pStyle w:val="ConsPlusNormal"/>
        <w:ind w:firstLine="540"/>
        <w:jc w:val="both"/>
      </w:pPr>
      <w:r>
        <w:t xml:space="preserve">3.3. </w:t>
      </w:r>
      <w:hyperlink r:id="rId20">
        <w:r>
          <w:rPr>
            <w:color w:val="0000FF"/>
          </w:rPr>
          <w:t>строку 1.1.1.2.4.9</w:t>
        </w:r>
      </w:hyperlink>
      <w:r>
        <w:t xml:space="preserve"> изложить в следующей редакции:</w:t>
      </w:r>
    </w:p>
    <w:p w:rsidR="007A1FCC" w:rsidRDefault="007A1FC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080"/>
        <w:gridCol w:w="748"/>
        <w:gridCol w:w="1204"/>
        <w:gridCol w:w="1204"/>
        <w:gridCol w:w="2080"/>
        <w:gridCol w:w="412"/>
        <w:gridCol w:w="340"/>
        <w:gridCol w:w="1012"/>
        <w:gridCol w:w="1504"/>
      </w:tblGrid>
      <w:tr w:rsidR="007A1FCC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1.1.1.2.4.9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</w:pPr>
            <w:r>
              <w:t xml:space="preserve">Проведение авторского надзора за строительством многоквартирного </w:t>
            </w:r>
            <w:r>
              <w:lastRenderedPageBreak/>
              <w:t>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 xml:space="preserve">акт об оказании услуг авторского надзора за строительством </w:t>
            </w:r>
            <w:r>
              <w:lastRenderedPageBreak/>
              <w:t>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441,40187</w:t>
            </w:r>
          </w:p>
        </w:tc>
      </w:tr>
    </w:tbl>
    <w:p w:rsidR="007A1FCC" w:rsidRDefault="007A1FCC">
      <w:pPr>
        <w:pStyle w:val="ConsPlusNormal"/>
        <w:jc w:val="both"/>
      </w:pPr>
    </w:p>
    <w:p w:rsidR="007A1FCC" w:rsidRDefault="007A1FCC">
      <w:pPr>
        <w:pStyle w:val="ConsPlusNormal"/>
        <w:ind w:firstLine="540"/>
        <w:jc w:val="both"/>
      </w:pPr>
      <w:r>
        <w:t xml:space="preserve">3.4. после </w:t>
      </w:r>
      <w:hyperlink r:id="rId21">
        <w:r>
          <w:rPr>
            <w:color w:val="0000FF"/>
          </w:rPr>
          <w:t>строки 1.1.1.2.4.10</w:t>
        </w:r>
      </w:hyperlink>
      <w:r>
        <w:t xml:space="preserve"> дополнить строкой 1.1.1.2.4.11 следующего содержания:</w:t>
      </w:r>
    </w:p>
    <w:p w:rsidR="007A1FCC" w:rsidRDefault="007A1FC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080"/>
        <w:gridCol w:w="748"/>
        <w:gridCol w:w="1204"/>
        <w:gridCol w:w="1204"/>
        <w:gridCol w:w="2080"/>
        <w:gridCol w:w="412"/>
        <w:gridCol w:w="340"/>
        <w:gridCol w:w="1012"/>
        <w:gridCol w:w="1504"/>
      </w:tblGrid>
      <w:tr w:rsidR="007A1FCC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1.1.1.2.4.11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</w:pPr>
            <w:r>
              <w:t>Выполнение подключения к системе теплоснабжения при строительстве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акт о подключении к системе теплоснабжения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3393,70080</w:t>
            </w:r>
          </w:p>
        </w:tc>
      </w:tr>
    </w:tbl>
    <w:p w:rsidR="007A1FCC" w:rsidRDefault="007A1FCC">
      <w:pPr>
        <w:pStyle w:val="ConsPlusNormal"/>
        <w:jc w:val="both"/>
      </w:pPr>
    </w:p>
    <w:p w:rsidR="007A1FCC" w:rsidRDefault="007A1FCC">
      <w:pPr>
        <w:pStyle w:val="ConsPlusNormal"/>
        <w:ind w:firstLine="540"/>
        <w:jc w:val="both"/>
      </w:pPr>
      <w:r>
        <w:t xml:space="preserve">3.5. </w:t>
      </w:r>
      <w:hyperlink r:id="rId22">
        <w:r>
          <w:rPr>
            <w:color w:val="0000FF"/>
          </w:rPr>
          <w:t>строку 1.1.1.2.5.2</w:t>
        </w:r>
      </w:hyperlink>
      <w:r>
        <w:t xml:space="preserve"> изложить в следующей редакции:</w:t>
      </w:r>
    </w:p>
    <w:p w:rsidR="007A1FCC" w:rsidRDefault="007A1FC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080"/>
        <w:gridCol w:w="748"/>
        <w:gridCol w:w="1204"/>
        <w:gridCol w:w="1204"/>
        <w:gridCol w:w="2080"/>
        <w:gridCol w:w="412"/>
        <w:gridCol w:w="340"/>
        <w:gridCol w:w="1012"/>
        <w:gridCol w:w="1504"/>
      </w:tblGrid>
      <w:tr w:rsidR="007A1FCC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1.1.1.2.5.2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</w:pPr>
            <w:r>
              <w:t xml:space="preserve">Выполнение работ по строительству многоквартирного </w:t>
            </w:r>
            <w:r>
              <w:lastRenderedPageBreak/>
              <w:t>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 xml:space="preserve">акт выполненных работ по строительству </w:t>
            </w:r>
            <w:r>
              <w:lastRenderedPageBreak/>
              <w:t>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435938,05055</w:t>
            </w:r>
          </w:p>
        </w:tc>
      </w:tr>
    </w:tbl>
    <w:p w:rsidR="007A1FCC" w:rsidRDefault="007A1FCC">
      <w:pPr>
        <w:pStyle w:val="ConsPlusNormal"/>
        <w:jc w:val="both"/>
      </w:pPr>
    </w:p>
    <w:p w:rsidR="007A1FCC" w:rsidRDefault="007A1FCC">
      <w:pPr>
        <w:pStyle w:val="ConsPlusNormal"/>
        <w:ind w:firstLine="540"/>
        <w:jc w:val="both"/>
      </w:pPr>
      <w:r>
        <w:t xml:space="preserve">3.6. </w:t>
      </w:r>
      <w:hyperlink r:id="rId23">
        <w:r>
          <w:rPr>
            <w:color w:val="0000FF"/>
          </w:rPr>
          <w:t>строку 1.1.1.2.5.8</w:t>
        </w:r>
      </w:hyperlink>
      <w:r>
        <w:t xml:space="preserve"> изложить в следующей редакции:</w:t>
      </w:r>
    </w:p>
    <w:p w:rsidR="007A1FCC" w:rsidRDefault="007A1FC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080"/>
        <w:gridCol w:w="748"/>
        <w:gridCol w:w="1204"/>
        <w:gridCol w:w="1204"/>
        <w:gridCol w:w="2080"/>
        <w:gridCol w:w="412"/>
        <w:gridCol w:w="340"/>
        <w:gridCol w:w="1012"/>
        <w:gridCol w:w="1504"/>
      </w:tblGrid>
      <w:tr w:rsidR="007A1FCC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1.1.1.2.5.8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</w:pPr>
            <w:r>
              <w:t>Проведение авторского надзора за строительством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акт об оказании услуг авторского надзора за строительством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392,66657</w:t>
            </w:r>
          </w:p>
        </w:tc>
      </w:tr>
    </w:tbl>
    <w:p w:rsidR="007A1FCC" w:rsidRDefault="007A1FCC">
      <w:pPr>
        <w:pStyle w:val="ConsPlusNormal"/>
        <w:jc w:val="both"/>
      </w:pPr>
    </w:p>
    <w:p w:rsidR="007A1FCC" w:rsidRDefault="007A1FCC">
      <w:pPr>
        <w:pStyle w:val="ConsPlusNormal"/>
        <w:ind w:firstLine="540"/>
        <w:jc w:val="both"/>
      </w:pPr>
      <w:r>
        <w:t xml:space="preserve">3.7. после </w:t>
      </w:r>
      <w:hyperlink r:id="rId24">
        <w:r>
          <w:rPr>
            <w:color w:val="0000FF"/>
          </w:rPr>
          <w:t>строки 1.1.1.2.5.10</w:t>
        </w:r>
      </w:hyperlink>
      <w:r>
        <w:t xml:space="preserve"> дополнить строкой 1.1.1.2.5.11 следующего содержания:</w:t>
      </w:r>
    </w:p>
    <w:p w:rsidR="007A1FCC" w:rsidRDefault="007A1FC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080"/>
        <w:gridCol w:w="748"/>
        <w:gridCol w:w="1204"/>
        <w:gridCol w:w="1204"/>
        <w:gridCol w:w="2080"/>
        <w:gridCol w:w="412"/>
        <w:gridCol w:w="340"/>
        <w:gridCol w:w="1012"/>
        <w:gridCol w:w="1504"/>
      </w:tblGrid>
      <w:tr w:rsidR="007A1FCC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1.1.1.2.5.11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</w:pPr>
            <w:r>
              <w:t xml:space="preserve">Выполнение подключения к системе теплоснабжения </w:t>
            </w:r>
            <w:r>
              <w:lastRenderedPageBreak/>
              <w:t>при строительстве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акт о подключении к системе теплоснабжения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7A1FCC" w:rsidRDefault="007A1FCC">
            <w:pPr>
              <w:pStyle w:val="ConsPlusNormal"/>
              <w:jc w:val="center"/>
            </w:pPr>
            <w:r>
              <w:t>4952,82856</w:t>
            </w:r>
          </w:p>
        </w:tc>
      </w:tr>
    </w:tbl>
    <w:p w:rsidR="007A1FCC" w:rsidRDefault="007A1FCC">
      <w:pPr>
        <w:pStyle w:val="ConsPlusNormal"/>
        <w:jc w:val="both"/>
      </w:pPr>
    </w:p>
    <w:p w:rsidR="00E7183F" w:rsidRDefault="00E7183F">
      <w:bookmarkStart w:id="1" w:name="_GoBack"/>
      <w:bookmarkEnd w:id="1"/>
    </w:p>
    <w:sectPr w:rsidR="00E7183F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FCC"/>
    <w:rsid w:val="007A1FCC"/>
    <w:rsid w:val="00E71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15F369-8082-4860-BEAA-7E3C2BFE9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1FC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A1FC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A1FC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68&amp;n=188509&amp;dst=266" TargetMode="External"/><Relationship Id="rId13" Type="http://schemas.openxmlformats.org/officeDocument/2006/relationships/hyperlink" Target="https://login.consultant.ru/link/?req=doc&amp;base=RLAW368&amp;n=188509&amp;dst=1068" TargetMode="External"/><Relationship Id="rId18" Type="http://schemas.openxmlformats.org/officeDocument/2006/relationships/hyperlink" Target="https://login.consultant.ru/link/?req=doc&amp;base=RLAW368&amp;n=188509&amp;dst=123571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368&amp;n=188509&amp;dst=120102" TargetMode="External"/><Relationship Id="rId7" Type="http://schemas.openxmlformats.org/officeDocument/2006/relationships/hyperlink" Target="https://login.consultant.ru/link/?req=doc&amp;base=RLAW368&amp;n=188509&amp;dst=100038" TargetMode="External"/><Relationship Id="rId12" Type="http://schemas.openxmlformats.org/officeDocument/2006/relationships/hyperlink" Target="https://login.consultant.ru/link/?req=doc&amp;base=RLAW368&amp;n=188509&amp;dst=996" TargetMode="External"/><Relationship Id="rId17" Type="http://schemas.openxmlformats.org/officeDocument/2006/relationships/hyperlink" Target="https://login.consultant.ru/link/?req=doc&amp;base=RLAW368&amp;n=188509&amp;dst=113234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88509&amp;dst=2979" TargetMode="External"/><Relationship Id="rId20" Type="http://schemas.openxmlformats.org/officeDocument/2006/relationships/hyperlink" Target="https://login.consultant.ru/link/?req=doc&amp;base=RLAW368&amp;n=188509&amp;dst=120092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87958" TargetMode="External"/><Relationship Id="rId11" Type="http://schemas.openxmlformats.org/officeDocument/2006/relationships/hyperlink" Target="https://login.consultant.ru/link/?req=doc&amp;base=RLAW368&amp;n=188509&amp;dst=945" TargetMode="External"/><Relationship Id="rId24" Type="http://schemas.openxmlformats.org/officeDocument/2006/relationships/hyperlink" Target="https://login.consultant.ru/link/?req=doc&amp;base=RLAW368&amp;n=188509&amp;dst=121961" TargetMode="External"/><Relationship Id="rId5" Type="http://schemas.openxmlformats.org/officeDocument/2006/relationships/hyperlink" Target="https://login.consultant.ru/link/?req=doc&amp;base=LAW&amp;n=465569&amp;dst=103280" TargetMode="External"/><Relationship Id="rId15" Type="http://schemas.openxmlformats.org/officeDocument/2006/relationships/hyperlink" Target="https://login.consultant.ru/link/?req=doc&amp;base=RLAW368&amp;n=188509&amp;dst=1155" TargetMode="External"/><Relationship Id="rId23" Type="http://schemas.openxmlformats.org/officeDocument/2006/relationships/hyperlink" Target="https://login.consultant.ru/link/?req=doc&amp;base=RLAW368&amp;n=188509&amp;dst=120112" TargetMode="External"/><Relationship Id="rId10" Type="http://schemas.openxmlformats.org/officeDocument/2006/relationships/hyperlink" Target="https://login.consultant.ru/link/?req=doc&amp;base=RLAW368&amp;n=188509&amp;dst=894" TargetMode="External"/><Relationship Id="rId19" Type="http://schemas.openxmlformats.org/officeDocument/2006/relationships/hyperlink" Target="https://login.consultant.ru/link/?req=doc&amp;base=RLAW368&amp;n=188509&amp;dst=117524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88509&amp;dst=336" TargetMode="External"/><Relationship Id="rId14" Type="http://schemas.openxmlformats.org/officeDocument/2006/relationships/hyperlink" Target="https://login.consultant.ru/link/?req=doc&amp;base=RLAW368&amp;n=188509&amp;dst=1119" TargetMode="External"/><Relationship Id="rId22" Type="http://schemas.openxmlformats.org/officeDocument/2006/relationships/hyperlink" Target="https://login.consultant.ru/link/?req=doc&amp;base=RLAW368&amp;n=188509&amp;dst=1219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1654</Words>
  <Characters>9433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2024-01-15T05:10:00Z</dcterms:created>
  <dcterms:modified xsi:type="dcterms:W3CDTF">2024-01-15T05:11:00Z</dcterms:modified>
</cp:coreProperties>
</file>